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8" w:rsidRDefault="00D636BE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</w:pPr>
      <w:bookmarkStart w:id="0" w:name="_GoBack"/>
      <w:bookmarkEnd w:id="0"/>
      <w:r w:rsidRPr="00D636BE"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  <w:t>N</w:t>
      </w:r>
      <w:r w:rsidRPr="00D636BE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>otice</w:t>
      </w:r>
      <w:r w:rsidR="008F42F8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 xml:space="preserve"> for International Graduate School Students </w:t>
      </w:r>
    </w:p>
    <w:p w:rsidR="00D636BE" w:rsidRDefault="00D636BE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</w:p>
    <w:p w:rsidR="00886958" w:rsidRDefault="00D636BE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The Dormitory Application Period for the International House #2, </w:t>
      </w:r>
    </w:p>
    <w:p w:rsidR="00F12B3B" w:rsidRPr="005C79B3" w:rsidRDefault="00886958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  <w:r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  <w:t>T</w:t>
      </w: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he </w:t>
      </w:r>
      <w:r w:rsidR="002E4B15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1</w:t>
      </w:r>
      <w:r w:rsidR="002E4B15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  <w:vertAlign w:val="superscript"/>
        </w:rPr>
        <w:t>st</w:t>
      </w:r>
      <w:r w:rsidR="002E4B15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 semester of </w:t>
      </w:r>
      <w:r w:rsidR="002E4B15" w:rsidRPr="00800F6D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201</w:t>
      </w:r>
      <w:r w:rsidR="00F12370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8</w:t>
      </w:r>
    </w:p>
    <w:p w:rsidR="000A6752" w:rsidRDefault="000A6752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</w:p>
    <w:p w:rsidR="00D636BE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The Graduate School Office accepts the application for the </w:t>
      </w:r>
      <w:r w:rsidR="00847040">
        <w:rPr>
          <w:rFonts w:ascii="Arial" w:eastAsia="굴림" w:hAnsi="Arial" w:cs="Arial" w:hint="eastAsia"/>
          <w:color w:val="333333"/>
          <w:kern w:val="0"/>
          <w:sz w:val="22"/>
        </w:rPr>
        <w:t>1</w:t>
      </w:r>
      <w:r w:rsidR="00847040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st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accommodation for International House #2 as follows.</w:t>
      </w:r>
    </w:p>
    <w:p w:rsidR="00D636BE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Any graduate school students (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u w:val="single"/>
        </w:rPr>
        <w:t>including the current tenants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) who want to stay in the dormitory for the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1</w:t>
      </w:r>
      <w:r w:rsidR="00501255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st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semester of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(From February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6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~ August .2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.</w:t>
      </w:r>
      <w:r>
        <w:rPr>
          <w:rFonts w:ascii="Arial" w:eastAsia="굴림" w:hAnsi="Arial" w:cs="Arial" w:hint="eastAsia"/>
          <w:color w:val="333333"/>
          <w:kern w:val="0"/>
          <w:sz w:val="22"/>
        </w:rPr>
        <w:t>) need to submit the application before the application deadline.</w:t>
      </w:r>
    </w:p>
    <w:p w:rsidR="00D636BE" w:rsidRPr="00F12370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1.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Application </w:t>
      </w:r>
      <w:proofErr w:type="gramStart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Period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:</w:t>
      </w:r>
      <w:proofErr w:type="gramEnd"/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December 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27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(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THU</w:t>
      </w:r>
      <w:r w:rsidR="00D636BE" w:rsidRPr="009D2D76">
        <w:rPr>
          <w:rFonts w:ascii="Arial" w:eastAsia="굴림" w:hAnsi="Arial" w:cs="Arial" w:hint="eastAsia"/>
          <w:color w:val="333333"/>
          <w:kern w:val="0"/>
          <w:sz w:val="22"/>
        </w:rPr>
        <w:t xml:space="preserve">) ~ 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JANUARY 24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(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WED</w:t>
      </w:r>
      <w:r w:rsidR="00BA27CE">
        <w:rPr>
          <w:rFonts w:ascii="Arial" w:eastAsia="굴림" w:hAnsi="Arial" w:cs="Arial" w:hint="eastAsia"/>
          <w:color w:val="333333"/>
          <w:kern w:val="0"/>
          <w:sz w:val="22"/>
        </w:rPr>
        <w:t>),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</w:p>
    <w:p w:rsidR="00D636BE" w:rsidRPr="00501255" w:rsidRDefault="00D636BE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2. 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W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 </w:t>
      </w:r>
      <w:proofErr w:type="gramStart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are</w:t>
      </w:r>
      <w:proofErr w:type="gramEnd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E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ligible</w:t>
      </w:r>
    </w:p>
    <w:p w:rsidR="00D636BE" w:rsidRPr="00737E67" w:rsidRDefault="00D636BE" w:rsidP="000A6752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- </w:t>
      </w:r>
      <w:proofErr w:type="gramStart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>the</w:t>
      </w:r>
      <w:proofErr w:type="gramEnd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enrolled graduate school students ( for the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1</w:t>
      </w:r>
      <w:r w:rsidR="00501255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st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/>
          <w:color w:val="333333"/>
          <w:kern w:val="0"/>
          <w:sz w:val="22"/>
        </w:rPr>
        <w:t>semester</w:t>
      </w:r>
      <w:r w:rsidR="00BA27CE">
        <w:rPr>
          <w:rFonts w:ascii="Arial" w:eastAsia="굴림" w:hAnsi="Arial" w:cs="Arial" w:hint="eastAsia"/>
          <w:color w:val="333333"/>
          <w:kern w:val="0"/>
          <w:sz w:val="22"/>
        </w:rPr>
        <w:t xml:space="preserve">,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) </w:t>
      </w:r>
    </w:p>
    <w:p w:rsidR="000A6752" w:rsidRPr="00F12370" w:rsidRDefault="000A6752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Pr="008F42F8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3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Room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O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ption and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P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>rice</w:t>
      </w:r>
    </w:p>
    <w:p w:rsidR="00737E67" w:rsidRPr="008F42F8" w:rsidRDefault="00737E67" w:rsidP="000A6752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A. S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ingle bed </w:t>
      </w:r>
      <w:r w:rsidR="00BA27CE">
        <w:rPr>
          <w:rFonts w:ascii="Arial" w:eastAsia="굴림" w:hAnsi="Arial" w:cs="Arial"/>
          <w:color w:val="333333"/>
          <w:kern w:val="0"/>
          <w:sz w:val="22"/>
        </w:rPr>
        <w:t xml:space="preserve">room: </w:t>
      </w:r>
      <w:r w:rsidR="000A6752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BA27CE">
        <w:rPr>
          <w:rFonts w:ascii="Arial" w:eastAsia="굴림" w:hAnsi="Arial" w:cs="Arial"/>
          <w:color w:val="333333"/>
          <w:kern w:val="0"/>
          <w:sz w:val="22"/>
        </w:rPr>
        <w:t xml:space="preserve"> rooms (</w:t>
      </w:r>
      <w:r w:rsidR="000A6752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 xml:space="preserve">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="00F12370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2,074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,</w:t>
      </w:r>
      <w:r w:rsidR="00F12370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5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</w:p>
    <w:p w:rsidR="00737E67" w:rsidRPr="008F42F8" w:rsidRDefault="00737E67" w:rsidP="000A6752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B. T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>win bed</w:t>
      </w:r>
      <w:r w:rsidR="003A763F">
        <w:rPr>
          <w:rFonts w:ascii="Arial" w:eastAsia="굴림" w:hAnsi="Arial" w:cs="Arial"/>
          <w:color w:val="333333"/>
          <w:kern w:val="0"/>
          <w:sz w:val="22"/>
        </w:rPr>
        <w:t xml:space="preserve"> room: 2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3</w:t>
      </w:r>
      <w:r w:rsidR="003A763F">
        <w:rPr>
          <w:rFonts w:ascii="Arial" w:eastAsia="굴림" w:hAnsi="Arial" w:cs="Arial"/>
          <w:color w:val="333333"/>
          <w:kern w:val="0"/>
          <w:sz w:val="22"/>
        </w:rPr>
        <w:t xml:space="preserve"> rooms (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46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 xml:space="preserve">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="000A6752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1,</w:t>
      </w:r>
      <w:r w:rsidR="00F12370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070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,</w:t>
      </w:r>
      <w:r w:rsidR="00F12370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5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  <w:r w:rsidRPr="008F42F8">
        <w:rPr>
          <w:rFonts w:ascii="Arial" w:eastAsia="굴림" w:hAnsi="Arial" w:cs="Arial"/>
          <w:color w:val="333333"/>
          <w:kern w:val="0"/>
          <w:sz w:val="22"/>
        </w:rPr>
        <w:br/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* 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Period of </w:t>
      </w:r>
      <w:proofErr w:type="gramStart"/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accommodation :</w:t>
      </w:r>
      <w:proofErr w:type="gramEnd"/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</w:t>
      </w:r>
      <w:r w:rsidR="000A6752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March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</w:t>
      </w:r>
      <w:r w:rsidR="000A6752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1, 201</w:t>
      </w:r>
      <w:r w:rsidR="00F12370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8</w:t>
      </w:r>
      <w:r w:rsidR="000A6752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~ August</w:t>
      </w:r>
      <w:r w:rsidR="00BA27CE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2</w:t>
      </w:r>
      <w:r w:rsidR="00F12370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2</w:t>
      </w:r>
      <w:r w:rsidR="00FE6F04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</w:t>
      </w:r>
      <w:r w:rsidR="00F12370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8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)</w:t>
      </w:r>
    </w:p>
    <w:p w:rsidR="00737E67" w:rsidRDefault="00737E67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(Check-</w:t>
      </w:r>
      <w:proofErr w:type="gramStart"/>
      <w:r>
        <w:rPr>
          <w:rFonts w:ascii="Arial" w:eastAsia="굴림" w:hAnsi="Arial" w:cs="Arial" w:hint="eastAsia"/>
          <w:color w:val="333333"/>
          <w:kern w:val="0"/>
          <w:sz w:val="22"/>
        </w:rPr>
        <w:t>in :</w:t>
      </w:r>
      <w:proofErr w:type="gramEnd"/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0A6752">
        <w:rPr>
          <w:rFonts w:ascii="Arial" w:eastAsia="굴림" w:hAnsi="Arial" w:cs="Arial" w:hint="eastAsia"/>
          <w:color w:val="333333"/>
          <w:kern w:val="0"/>
          <w:sz w:val="22"/>
        </w:rPr>
        <w:t>March 1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 xml:space="preserve"> /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Check-out : 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>~ August .2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>
        <w:rPr>
          <w:rFonts w:ascii="Arial" w:eastAsia="굴림" w:hAnsi="Arial" w:cs="Arial" w:hint="eastAsia"/>
          <w:color w:val="333333"/>
          <w:kern w:val="0"/>
          <w:sz w:val="22"/>
        </w:rPr>
        <w:t>)</w:t>
      </w:r>
    </w:p>
    <w:p w:rsidR="00737E67" w:rsidRPr="00F12370" w:rsidRDefault="00737E67" w:rsidP="000A6752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4. </w:t>
      </w:r>
      <w:r w:rsidR="00D636BE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How to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S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ubmit the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A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>pplication</w:t>
      </w:r>
    </w:p>
    <w:p w:rsidR="008F42F8" w:rsidRDefault="00D636BE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-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A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pplicants can fax (053-850-5039) the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application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form and the copy or their align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registration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card (or passport ) by fax (053-850-5039) or submit them personally by visiting the graduate school administrative office located on the 11</w:t>
      </w:r>
      <w:r w:rsidR="008F42F8" w:rsidRPr="008F42F8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th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floor of the main building.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5. Selection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esult and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>egistration</w:t>
      </w:r>
    </w:p>
    <w:p w:rsidR="00737E67" w:rsidRPr="00DE5223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color w:val="FF000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- The selection result is expected to be posted on the website of the graduate school </w:t>
      </w:r>
      <w:r w:rsidRPr="00737E67">
        <w:rPr>
          <w:rFonts w:ascii="Arial" w:eastAsia="굴림" w:hAnsi="Arial" w:cs="Arial"/>
          <w:color w:val="333333"/>
          <w:sz w:val="22"/>
        </w:rPr>
        <w:t>(</w:t>
      </w:r>
      <w:hyperlink r:id="rId8" w:history="1">
        <w:r w:rsidRPr="00737E67">
          <w:rPr>
            <w:rStyle w:val="a6"/>
            <w:rFonts w:ascii="Arial" w:eastAsia="굴림체" w:hAnsi="Arial" w:cs="Arial"/>
            <w:sz w:val="22"/>
          </w:rPr>
          <w:t>http://grad.daegu.ac.kr</w:t>
        </w:r>
      </w:hyperlink>
      <w:r w:rsidR="00013E73">
        <w:rPr>
          <w:rFonts w:ascii="Arial" w:eastAsia="굴림체" w:hAnsi="Arial" w:cs="Arial"/>
          <w:sz w:val="22"/>
        </w:rPr>
        <w:t>) on</w:t>
      </w:r>
      <w:r w:rsidR="00AC42E1">
        <w:rPr>
          <w:rFonts w:ascii="Arial" w:eastAsia="굴림체" w:hAnsi="Arial" w:cs="Arial" w:hint="eastAsia"/>
          <w:sz w:val="22"/>
        </w:rPr>
        <w:t xml:space="preserve"> </w:t>
      </w:r>
      <w:proofErr w:type="gramStart"/>
      <w:r w:rsidR="00AC42E1" w:rsidRPr="00DE5223">
        <w:rPr>
          <w:rFonts w:ascii="Arial" w:eastAsia="굴림체" w:hAnsi="Arial" w:cs="Arial" w:hint="eastAsia"/>
          <w:color w:val="FF0000"/>
          <w:sz w:val="22"/>
        </w:rPr>
        <w:t xml:space="preserve">January  </w:t>
      </w:r>
      <w:r w:rsidR="00F12370">
        <w:rPr>
          <w:rFonts w:ascii="Arial" w:eastAsia="굴림체" w:hAnsi="Arial" w:cs="Arial" w:hint="eastAsia"/>
          <w:color w:val="FF0000"/>
          <w:sz w:val="22"/>
        </w:rPr>
        <w:t>26</w:t>
      </w:r>
      <w:proofErr w:type="gramEnd"/>
      <w:r w:rsidR="00013E73" w:rsidRPr="00DE5223">
        <w:rPr>
          <w:rFonts w:ascii="Arial" w:eastAsia="굴림체" w:hAnsi="Arial" w:cs="Arial"/>
          <w:color w:val="FF0000"/>
          <w:sz w:val="22"/>
        </w:rPr>
        <w:t xml:space="preserve">, </w:t>
      </w:r>
      <w:r w:rsidR="00AC42E1" w:rsidRPr="00DE5223">
        <w:rPr>
          <w:rFonts w:ascii="Arial" w:eastAsia="굴림체" w:hAnsi="Arial" w:cs="Arial" w:hint="eastAsia"/>
          <w:color w:val="FF0000"/>
          <w:sz w:val="22"/>
        </w:rPr>
        <w:t xml:space="preserve"> </w:t>
      </w:r>
      <w:r w:rsidR="00013E73" w:rsidRPr="00DE5223">
        <w:rPr>
          <w:rFonts w:ascii="Arial" w:eastAsia="굴림체" w:hAnsi="Arial" w:cs="Arial"/>
          <w:color w:val="FF0000"/>
          <w:sz w:val="22"/>
        </w:rPr>
        <w:t>201</w:t>
      </w:r>
      <w:r w:rsidR="00F12370">
        <w:rPr>
          <w:rFonts w:ascii="Arial" w:eastAsia="굴림체" w:hAnsi="Arial" w:cs="Arial" w:hint="eastAsia"/>
          <w:color w:val="FF0000"/>
          <w:sz w:val="22"/>
        </w:rPr>
        <w:t>8</w:t>
      </w:r>
      <w:r w:rsidRPr="00DE5223">
        <w:rPr>
          <w:rFonts w:ascii="Arial" w:eastAsia="굴림체" w:hAnsi="Arial" w:cs="Arial"/>
          <w:color w:val="FF0000"/>
          <w:sz w:val="22"/>
        </w:rPr>
        <w:t xml:space="preserve"> </w:t>
      </w:r>
      <w:r w:rsidRPr="00DE5223">
        <w:rPr>
          <w:rFonts w:ascii="Arial" w:eastAsia="굴림체" w:hAnsi="Arial" w:cs="Arial" w:hint="eastAsia"/>
          <w:color w:val="FF0000"/>
          <w:sz w:val="22"/>
        </w:rPr>
        <w:t>(Not personally notified)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-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The applicants will need to check the result through the website and register the accommodation fee to secure their room. 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 xml:space="preserve">* </w:t>
      </w:r>
      <w:proofErr w:type="gramStart"/>
      <w:r>
        <w:rPr>
          <w:rFonts w:ascii="Arial" w:eastAsia="굴림체" w:hAnsi="Arial" w:cs="Arial" w:hint="eastAsia"/>
          <w:sz w:val="22"/>
        </w:rPr>
        <w:t>the</w:t>
      </w:r>
      <w:proofErr w:type="gramEnd"/>
      <w:r>
        <w:rPr>
          <w:rFonts w:ascii="Arial" w:eastAsia="굴림체" w:hAnsi="Arial" w:cs="Arial" w:hint="eastAsia"/>
          <w:sz w:val="22"/>
        </w:rPr>
        <w:t xml:space="preserve"> information on the accommodation fee registration will be notified separately afterwards.</w:t>
      </w: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6. Other information</w:t>
      </w:r>
    </w:p>
    <w:p w:rsidR="00F12370" w:rsidRDefault="00F12370" w:rsidP="000A6752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- </w:t>
      </w:r>
      <w:r w:rsidRPr="00F12370">
        <w:rPr>
          <w:rFonts w:ascii="Arial" w:eastAsia="굴림" w:hAnsi="Arial" w:cs="Arial"/>
          <w:color w:val="333333"/>
          <w:kern w:val="0"/>
          <w:sz w:val="22"/>
        </w:rPr>
        <w:t>You must submit a pulmonary tuberculosis checklist before entering the dormitory.</w:t>
      </w:r>
    </w:p>
    <w:p w:rsidR="002E6196" w:rsidRPr="006A4CE0" w:rsidRDefault="0013327E" w:rsidP="00422E82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/>
          <w:color w:val="333333"/>
          <w:kern w:val="0"/>
          <w:sz w:val="22"/>
        </w:rPr>
        <w:t xml:space="preserve">   -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 xml:space="preserve">New Allocation and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Refund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>P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olicy</w:t>
      </w:r>
      <w:r w:rsidR="005C79B3" w:rsidRPr="005C79B3">
        <w:rPr>
          <w:rFonts w:ascii="Arial" w:eastAsia="굴림" w:hAnsi="Arial" w:cs="Arial"/>
          <w:color w:val="333333"/>
          <w:kern w:val="0"/>
          <w:sz w:val="22"/>
        </w:rPr>
        <w:t xml:space="preserve"> </w:t>
      </w:r>
    </w:p>
    <w:sectPr w:rsidR="002E6196" w:rsidRPr="006A4CE0" w:rsidSect="00737E6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6A" w:rsidRDefault="00201B6A" w:rsidP="00D1620F">
      <w:r>
        <w:separator/>
      </w:r>
    </w:p>
  </w:endnote>
  <w:endnote w:type="continuationSeparator" w:id="0">
    <w:p w:rsidR="00201B6A" w:rsidRDefault="00201B6A" w:rsidP="00D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6A" w:rsidRDefault="00201B6A" w:rsidP="00D1620F">
      <w:r>
        <w:separator/>
      </w:r>
    </w:p>
  </w:footnote>
  <w:footnote w:type="continuationSeparator" w:id="0">
    <w:p w:rsidR="00201B6A" w:rsidRDefault="00201B6A" w:rsidP="00D1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AD0"/>
    <w:multiLevelType w:val="hybridMultilevel"/>
    <w:tmpl w:val="21C2671E"/>
    <w:lvl w:ilvl="0" w:tplc="12A4814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B38BD"/>
    <w:multiLevelType w:val="hybridMultilevel"/>
    <w:tmpl w:val="BF384362"/>
    <w:lvl w:ilvl="0" w:tplc="A50E838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44C1B"/>
    <w:multiLevelType w:val="hybridMultilevel"/>
    <w:tmpl w:val="A5D8EE6C"/>
    <w:lvl w:ilvl="0" w:tplc="522E3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7003638"/>
    <w:multiLevelType w:val="hybridMultilevel"/>
    <w:tmpl w:val="1E76202C"/>
    <w:lvl w:ilvl="0" w:tplc="867814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C9C7D7C"/>
    <w:multiLevelType w:val="hybridMultilevel"/>
    <w:tmpl w:val="AA0AB710"/>
    <w:lvl w:ilvl="0" w:tplc="08923CC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50C23E1"/>
    <w:multiLevelType w:val="hybridMultilevel"/>
    <w:tmpl w:val="BDFAB1E4"/>
    <w:lvl w:ilvl="0" w:tplc="96F813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B"/>
    <w:rsid w:val="00003D8D"/>
    <w:rsid w:val="00005604"/>
    <w:rsid w:val="00013E73"/>
    <w:rsid w:val="000148FC"/>
    <w:rsid w:val="00036757"/>
    <w:rsid w:val="00043686"/>
    <w:rsid w:val="00056465"/>
    <w:rsid w:val="000678A8"/>
    <w:rsid w:val="000A6752"/>
    <w:rsid w:val="000C2D1D"/>
    <w:rsid w:val="000C5F99"/>
    <w:rsid w:val="00105CD8"/>
    <w:rsid w:val="0013327E"/>
    <w:rsid w:val="00141281"/>
    <w:rsid w:val="00143F11"/>
    <w:rsid w:val="00201B6A"/>
    <w:rsid w:val="00267716"/>
    <w:rsid w:val="002E4B15"/>
    <w:rsid w:val="002E6196"/>
    <w:rsid w:val="002F6F4B"/>
    <w:rsid w:val="00300462"/>
    <w:rsid w:val="00313EAD"/>
    <w:rsid w:val="00342C17"/>
    <w:rsid w:val="00345642"/>
    <w:rsid w:val="00354061"/>
    <w:rsid w:val="00397A01"/>
    <w:rsid w:val="003A763F"/>
    <w:rsid w:val="003E276B"/>
    <w:rsid w:val="00422E82"/>
    <w:rsid w:val="0049125A"/>
    <w:rsid w:val="00495150"/>
    <w:rsid w:val="004C0B44"/>
    <w:rsid w:val="004E40CC"/>
    <w:rsid w:val="00501255"/>
    <w:rsid w:val="005053DE"/>
    <w:rsid w:val="00525114"/>
    <w:rsid w:val="00561DED"/>
    <w:rsid w:val="005749A9"/>
    <w:rsid w:val="0058376A"/>
    <w:rsid w:val="005B2D65"/>
    <w:rsid w:val="005C79B3"/>
    <w:rsid w:val="006135A8"/>
    <w:rsid w:val="00687741"/>
    <w:rsid w:val="006A4CE0"/>
    <w:rsid w:val="006A7B22"/>
    <w:rsid w:val="006B1D85"/>
    <w:rsid w:val="006D7937"/>
    <w:rsid w:val="006F2A0F"/>
    <w:rsid w:val="007236B4"/>
    <w:rsid w:val="00737E67"/>
    <w:rsid w:val="00790737"/>
    <w:rsid w:val="007A6753"/>
    <w:rsid w:val="00800F6D"/>
    <w:rsid w:val="0080358B"/>
    <w:rsid w:val="008205D6"/>
    <w:rsid w:val="00847040"/>
    <w:rsid w:val="00861A58"/>
    <w:rsid w:val="00866F07"/>
    <w:rsid w:val="00885DC2"/>
    <w:rsid w:val="00886958"/>
    <w:rsid w:val="008B7F65"/>
    <w:rsid w:val="008F42F8"/>
    <w:rsid w:val="00911426"/>
    <w:rsid w:val="00941CED"/>
    <w:rsid w:val="00957FA4"/>
    <w:rsid w:val="009D2D76"/>
    <w:rsid w:val="009F4C6A"/>
    <w:rsid w:val="00A17745"/>
    <w:rsid w:val="00A45BD5"/>
    <w:rsid w:val="00A53E41"/>
    <w:rsid w:val="00A57366"/>
    <w:rsid w:val="00AC42E1"/>
    <w:rsid w:val="00AD2E0A"/>
    <w:rsid w:val="00AF7E2B"/>
    <w:rsid w:val="00B2791F"/>
    <w:rsid w:val="00B32273"/>
    <w:rsid w:val="00B400EA"/>
    <w:rsid w:val="00B462E6"/>
    <w:rsid w:val="00B76DB2"/>
    <w:rsid w:val="00B87C0C"/>
    <w:rsid w:val="00BA08C5"/>
    <w:rsid w:val="00BA27CE"/>
    <w:rsid w:val="00C204C5"/>
    <w:rsid w:val="00C44BBF"/>
    <w:rsid w:val="00CB212C"/>
    <w:rsid w:val="00D16081"/>
    <w:rsid w:val="00D1620F"/>
    <w:rsid w:val="00D43596"/>
    <w:rsid w:val="00D636BE"/>
    <w:rsid w:val="00D709FC"/>
    <w:rsid w:val="00D711AD"/>
    <w:rsid w:val="00D953EE"/>
    <w:rsid w:val="00DC4110"/>
    <w:rsid w:val="00DD7425"/>
    <w:rsid w:val="00DE3095"/>
    <w:rsid w:val="00DE5223"/>
    <w:rsid w:val="00DF5E99"/>
    <w:rsid w:val="00E223C5"/>
    <w:rsid w:val="00E42BAA"/>
    <w:rsid w:val="00E51140"/>
    <w:rsid w:val="00F07E8B"/>
    <w:rsid w:val="00F12370"/>
    <w:rsid w:val="00F12B3B"/>
    <w:rsid w:val="00F4204C"/>
    <w:rsid w:val="00F7557A"/>
    <w:rsid w:val="00F92BAF"/>
    <w:rsid w:val="00FD2A95"/>
    <w:rsid w:val="00FE6F04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4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FDFDF"/>
                <w:right w:val="none" w:sz="0" w:space="0" w:color="auto"/>
              </w:divBdr>
              <w:divsChild>
                <w:div w:id="2066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2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80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1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1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2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5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6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71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9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8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8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9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35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97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0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9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7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026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553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40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08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1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393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33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2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daeg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2016-07-11T03:02:00Z</cp:lastPrinted>
  <dcterms:created xsi:type="dcterms:W3CDTF">2017-12-22T04:22:00Z</dcterms:created>
  <dcterms:modified xsi:type="dcterms:W3CDTF">2017-12-22T04:22:00Z</dcterms:modified>
</cp:coreProperties>
</file>